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Style w:val="6"/>
          <w:rFonts w:hint="eastAsia"/>
          <w:lang w:val="en-US" w:eastAsia="zh-CN"/>
        </w:rPr>
      </w:pPr>
      <w:r>
        <w:rPr>
          <w:rStyle w:val="6"/>
          <w:rFonts w:hint="eastAsia"/>
          <w:lang w:val="en-US" w:eastAsia="zh-CN"/>
        </w:rPr>
        <w:t xml:space="preserve">湖北第二师范学院试卷命题规则 </w:t>
      </w:r>
    </w:p>
    <w:p>
      <w:pPr>
        <w:jc w:val="center"/>
        <w:outlineLvl w:val="0"/>
        <w:rPr>
          <w:rStyle w:val="6"/>
          <w:rFonts w:hint="eastAsia"/>
          <w:sz w:val="28"/>
          <w:szCs w:val="28"/>
          <w:highlight w:val="yellow"/>
          <w:lang w:val="en-US" w:eastAsia="zh-CN"/>
        </w:rPr>
      </w:pPr>
      <w:r>
        <w:rPr>
          <w:rStyle w:val="6"/>
          <w:rFonts w:hint="eastAsia"/>
          <w:sz w:val="28"/>
          <w:szCs w:val="28"/>
          <w:highlight w:val="yellow"/>
          <w:lang w:val="en-US" w:eastAsia="zh-CN"/>
        </w:rPr>
        <w:t>备注：可根据专业认证要求、学科特殊需要进行适当调整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 一、命题基本规则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（一）命题须根据课程教学大纲，在规定的模板上，按照统一规范的格式进行命题，试卷格式统一为：宋体五号1.25倍行距。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（二）根据课程性质和特点合理安排题型、题量。题型选择4~8种，题量与120分钟考试时间相匹配，文科试卷总题量不少于30题，理科试卷总题量不少于20题。小题序号按全卷题量统一编排，全卷总分值100分。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（三）试题覆盖面宽，必须覆盖课程100%的章，至少覆盖60%的节。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四）AB两套试卷内容构成比例完全一致，题型、题量、大小题分值完全相同，试题难度相当。AB两套试卷的重复率不超过20%；不同学期相同课程命题的重复率不超过20%。不得以更换数字，变更地名、人名、单位名等方式规避重复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（五）</w:t>
      </w:r>
      <w:r>
        <w:rPr>
          <w:rFonts w:hint="eastAsia" w:ascii="宋体" w:hAnsi="宋体" w:eastAsia="宋体" w:cs="宋体"/>
          <w:sz w:val="21"/>
          <w:szCs w:val="21"/>
        </w:rPr>
        <w:t>考试题型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分为客观性试题和主观性试题两大类。</w:t>
      </w:r>
      <w:r>
        <w:rPr>
          <w:rFonts w:hint="eastAsia" w:ascii="宋体" w:hAnsi="宋体" w:eastAsia="宋体" w:cs="宋体"/>
          <w:sz w:val="21"/>
          <w:szCs w:val="21"/>
        </w:rPr>
        <w:t>客观性试题，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包括</w:t>
      </w:r>
      <w:r>
        <w:rPr>
          <w:rFonts w:hint="eastAsia" w:ascii="宋体" w:hAnsi="宋体" w:eastAsia="宋体" w:cs="宋体"/>
          <w:sz w:val="21"/>
          <w:szCs w:val="21"/>
        </w:rPr>
        <w:t>单项选择题、多项选择题、填空题、判断题、判断改错题、判断说明题、名词解释题，客观性试题总分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值</w:t>
      </w:r>
      <w:r>
        <w:rPr>
          <w:rFonts w:hint="eastAsia" w:ascii="宋体" w:hAnsi="宋体" w:eastAsia="宋体" w:cs="宋体"/>
          <w:sz w:val="21"/>
          <w:szCs w:val="21"/>
        </w:rPr>
        <w:t>不超过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全卷</w:t>
      </w:r>
      <w:r>
        <w:rPr>
          <w:rFonts w:hint="eastAsia" w:ascii="宋体" w:hAnsi="宋体" w:eastAsia="宋体" w:cs="宋体"/>
          <w:sz w:val="21"/>
          <w:szCs w:val="21"/>
        </w:rPr>
        <w:t>50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%</w:t>
      </w:r>
      <w:r>
        <w:rPr>
          <w:rFonts w:hint="eastAsia" w:ascii="宋体" w:hAnsi="宋体" w:eastAsia="宋体" w:cs="宋体"/>
          <w:sz w:val="21"/>
          <w:szCs w:val="21"/>
        </w:rPr>
        <w:t>；主观性试题，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包括</w:t>
      </w:r>
      <w:r>
        <w:rPr>
          <w:rFonts w:hint="eastAsia" w:ascii="宋体" w:hAnsi="宋体" w:eastAsia="宋体" w:cs="宋体"/>
          <w:sz w:val="21"/>
          <w:szCs w:val="21"/>
        </w:rPr>
        <w:t>简答题、论述题、材料（案例）分析题、计算题、业务题、教学设计题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作文题等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总分值不低于全卷的50%。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六）选择题、填空题、判断（改错）题等客观性试题须做到答案标准唯一；简答题、论述题、材料分析题、解答题等主观性试题的答案，须提供“答案要点（或解答步骤）”“评分细则”。步骤分（得分点）不得出现“小数点”分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（七）制作参考答案时，直接在该题题号下面书写参考答案。只写题号，不抄写题目。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二、各型试题命题要求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单项选择题、多项选择题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1. </w:t>
      </w:r>
      <w:r>
        <w:rPr>
          <w:rFonts w:hint="eastAsia" w:ascii="宋体" w:hAnsi="宋体" w:eastAsia="宋体" w:cs="宋体"/>
          <w:sz w:val="21"/>
          <w:szCs w:val="21"/>
        </w:rPr>
        <w:t>单项选择题，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文科</w:t>
      </w:r>
      <w:r>
        <w:rPr>
          <w:rFonts w:hint="eastAsia" w:ascii="宋体" w:hAnsi="宋体" w:eastAsia="宋体" w:cs="宋体"/>
          <w:sz w:val="21"/>
          <w:szCs w:val="21"/>
        </w:rPr>
        <w:t>题量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sz w:val="21"/>
          <w:szCs w:val="21"/>
        </w:rPr>
        <w:t>～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</w:t>
      </w:r>
      <w:r>
        <w:rPr>
          <w:rFonts w:hint="eastAsia" w:ascii="宋体" w:hAnsi="宋体" w:eastAsia="宋体" w:cs="宋体"/>
          <w:sz w:val="21"/>
          <w:szCs w:val="21"/>
        </w:rPr>
        <w:t>题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每小题1～2分，总分不超过20分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理科题量5</w:t>
      </w:r>
      <w:r>
        <w:rPr>
          <w:rFonts w:hint="eastAsia" w:ascii="宋体" w:hAnsi="宋体" w:eastAsia="宋体" w:cs="宋体"/>
          <w:sz w:val="21"/>
          <w:szCs w:val="21"/>
        </w:rPr>
        <w:t>～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10题，</w:t>
      </w:r>
      <w:r>
        <w:rPr>
          <w:rFonts w:hint="eastAsia" w:ascii="宋体" w:hAnsi="宋体" w:eastAsia="宋体" w:cs="宋体"/>
          <w:sz w:val="21"/>
          <w:szCs w:val="21"/>
        </w:rPr>
        <w:t>每小题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1-3</w:t>
      </w:r>
      <w:r>
        <w:rPr>
          <w:rFonts w:hint="eastAsia" w:ascii="宋体" w:hAnsi="宋体" w:eastAsia="宋体" w:cs="宋体"/>
          <w:sz w:val="21"/>
          <w:szCs w:val="21"/>
        </w:rPr>
        <w:t>分，总分不超过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</w:t>
      </w:r>
      <w:r>
        <w:rPr>
          <w:rFonts w:hint="eastAsia" w:ascii="宋体" w:hAnsi="宋体" w:eastAsia="宋体" w:cs="宋体"/>
          <w:sz w:val="21"/>
          <w:szCs w:val="21"/>
        </w:rPr>
        <w:t>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2. </w:t>
      </w:r>
      <w:r>
        <w:rPr>
          <w:rFonts w:hint="eastAsia" w:ascii="宋体" w:hAnsi="宋体" w:eastAsia="宋体" w:cs="宋体"/>
          <w:sz w:val="21"/>
          <w:szCs w:val="21"/>
        </w:rPr>
        <w:t>多项选择题，题量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～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sz w:val="21"/>
          <w:szCs w:val="21"/>
        </w:rPr>
        <w:t>题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每小题2～3分，总分不超过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</w:t>
      </w:r>
      <w:r>
        <w:rPr>
          <w:rFonts w:hint="eastAsia" w:ascii="宋体" w:hAnsi="宋体" w:eastAsia="宋体" w:cs="宋体"/>
          <w:sz w:val="21"/>
          <w:szCs w:val="21"/>
        </w:rPr>
        <w:t>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3. </w:t>
      </w:r>
      <w:r>
        <w:rPr>
          <w:rFonts w:hint="eastAsia" w:ascii="宋体" w:hAnsi="宋体" w:eastAsia="宋体" w:cs="宋体"/>
          <w:sz w:val="21"/>
          <w:szCs w:val="21"/>
        </w:rPr>
        <w:t>选择题题干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尽量</w:t>
      </w:r>
      <w:r>
        <w:rPr>
          <w:rFonts w:hint="eastAsia" w:ascii="宋体" w:hAnsi="宋体" w:eastAsia="宋体" w:cs="宋体"/>
          <w:sz w:val="21"/>
          <w:szCs w:val="21"/>
        </w:rPr>
        <w:t>简明扼要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开门见山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切忌</w:t>
      </w:r>
      <w:r>
        <w:rPr>
          <w:rFonts w:hint="eastAsia" w:ascii="宋体" w:hAnsi="宋体" w:eastAsia="宋体" w:cs="宋体"/>
          <w:sz w:val="21"/>
          <w:szCs w:val="21"/>
        </w:rPr>
        <w:t>模棱两可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拐弯抹角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4. 选择题题干可以与答案构成一个完整的陈述句，单项选择题句尾一般用“是”，多项选择题句尾一般用“有”或“包括”，“是”“有”“包括”后面一律不加“冒号”或“句号”。题干本身也可以是一个完整的疑问句，句尾需要加“问号”。选择题尽量避免否定句式题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5. 选择题题干不得在句首挖空，也不得在句中挖空。各个选项的长度尽量相当，选项尽量排在一行。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 w:leftChars="200" w:firstLine="0" w:firstLineChars="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6. 候选答案不得出现“以上答案均不对”等拼凑型选项。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7. </w:t>
      </w:r>
      <w:r>
        <w:rPr>
          <w:rFonts w:hint="eastAsia" w:ascii="宋体" w:hAnsi="宋体" w:eastAsia="宋体" w:cs="宋体"/>
          <w:sz w:val="21"/>
          <w:szCs w:val="21"/>
        </w:rPr>
        <w:t>题型示例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如下</w:t>
      </w:r>
      <w:r>
        <w:rPr>
          <w:rFonts w:hint="eastAsia" w:ascii="宋体" w:hAnsi="宋体" w:eastAsia="宋体" w:cs="宋体"/>
          <w:sz w:val="21"/>
          <w:szCs w:val="21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世界上第一个规定带薪休假的国家是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 A.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美国</w:t>
      </w:r>
      <w:r>
        <w:rPr>
          <w:rFonts w:hint="eastAsia" w:ascii="宋体" w:hAnsi="宋体" w:eastAsia="宋体" w:cs="宋体"/>
          <w:sz w:val="21"/>
          <w:szCs w:val="21"/>
        </w:rPr>
        <w:t> 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 B.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英国</w:t>
      </w:r>
      <w:r>
        <w:rPr>
          <w:rFonts w:hint="eastAsia" w:ascii="宋体" w:hAnsi="宋体" w:eastAsia="宋体" w:cs="宋体"/>
          <w:sz w:val="21"/>
          <w:szCs w:val="21"/>
        </w:rPr>
        <w:t>    C.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法国</w:t>
      </w:r>
      <w:r>
        <w:rPr>
          <w:rFonts w:hint="eastAsia" w:ascii="宋体" w:hAnsi="宋体" w:eastAsia="宋体" w:cs="宋体"/>
          <w:sz w:val="21"/>
          <w:szCs w:val="21"/>
        </w:rPr>
        <w:t>    D.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德国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（2）______是世界上第一个规定带薪休假的国家。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1"/>
          <w:szCs w:val="21"/>
        </w:rPr>
        <w:t>A.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美国</w:t>
      </w:r>
      <w:r>
        <w:rPr>
          <w:rFonts w:hint="eastAsia" w:ascii="宋体" w:hAnsi="宋体" w:eastAsia="宋体" w:cs="宋体"/>
          <w:sz w:val="21"/>
          <w:szCs w:val="21"/>
        </w:rPr>
        <w:t> 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 B.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英国</w:t>
      </w:r>
      <w:r>
        <w:rPr>
          <w:rFonts w:hint="eastAsia" w:ascii="宋体" w:hAnsi="宋体" w:eastAsia="宋体" w:cs="宋体"/>
          <w:sz w:val="21"/>
          <w:szCs w:val="21"/>
        </w:rPr>
        <w:t>    C.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法国</w:t>
      </w:r>
      <w:r>
        <w:rPr>
          <w:rFonts w:hint="eastAsia" w:ascii="宋体" w:hAnsi="宋体" w:eastAsia="宋体" w:cs="宋体"/>
          <w:sz w:val="21"/>
          <w:szCs w:val="21"/>
        </w:rPr>
        <w:t>    D.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德国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（3）根据《水法》规定，水资源属于______所有。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1050" w:firstLineChars="5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A.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国家</w:t>
      </w:r>
      <w:r>
        <w:rPr>
          <w:rFonts w:hint="eastAsia" w:ascii="宋体" w:hAnsi="宋体" w:eastAsia="宋体" w:cs="宋体"/>
          <w:sz w:val="21"/>
          <w:szCs w:val="21"/>
        </w:rPr>
        <w:t> 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B.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集体</w:t>
      </w:r>
      <w:r>
        <w:rPr>
          <w:rFonts w:hint="eastAsia" w:ascii="宋体" w:hAnsi="宋体" w:eastAsia="宋体" w:cs="宋体"/>
          <w:sz w:val="21"/>
          <w:szCs w:val="21"/>
        </w:rPr>
        <w:t>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 C.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私人    </w:t>
      </w:r>
      <w:r>
        <w:rPr>
          <w:rFonts w:hint="eastAsia" w:ascii="宋体" w:hAnsi="宋体" w:eastAsia="宋体" w:cs="宋体"/>
          <w:sz w:val="21"/>
          <w:szCs w:val="21"/>
        </w:rPr>
        <w:t> D.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以上答案都不对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 w:leftChars="200"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说明：第（1）题符合命题规范，第（2）（3）题不符合命题规范。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二）</w:t>
      </w:r>
      <w:r>
        <w:rPr>
          <w:rFonts w:hint="eastAsia" w:ascii="宋体" w:hAnsi="宋体" w:eastAsia="宋体" w:cs="宋体"/>
          <w:sz w:val="21"/>
          <w:szCs w:val="21"/>
        </w:rPr>
        <w:t>填空题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题量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～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sz w:val="21"/>
          <w:szCs w:val="21"/>
        </w:rPr>
        <w:t>题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文科</w:t>
      </w:r>
      <w:r>
        <w:rPr>
          <w:rFonts w:hint="eastAsia" w:ascii="宋体" w:hAnsi="宋体" w:eastAsia="宋体" w:cs="宋体"/>
          <w:sz w:val="21"/>
          <w:szCs w:val="21"/>
        </w:rPr>
        <w:t>每小题1～2分，总分不超过10分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理科</w:t>
      </w:r>
      <w:r>
        <w:rPr>
          <w:rFonts w:hint="eastAsia" w:ascii="宋体" w:hAnsi="宋体" w:eastAsia="宋体" w:cs="宋体"/>
          <w:sz w:val="21"/>
          <w:szCs w:val="21"/>
        </w:rPr>
        <w:t>每小题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～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分，总分不超过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</w:t>
      </w:r>
      <w:r>
        <w:rPr>
          <w:rFonts w:hint="eastAsia" w:ascii="宋体" w:hAnsi="宋体" w:eastAsia="宋体" w:cs="宋体"/>
          <w:sz w:val="21"/>
          <w:szCs w:val="21"/>
        </w:rPr>
        <w:t>分。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2. </w:t>
      </w:r>
      <w:r>
        <w:rPr>
          <w:rFonts w:hint="eastAsia" w:ascii="宋体" w:hAnsi="宋体" w:eastAsia="宋体" w:cs="宋体"/>
          <w:sz w:val="21"/>
          <w:szCs w:val="21"/>
        </w:rPr>
        <w:t>每个小题只考查一个知识点，只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设计</w:t>
      </w:r>
      <w:r>
        <w:rPr>
          <w:rFonts w:hint="eastAsia" w:ascii="宋体" w:hAnsi="宋体" w:eastAsia="宋体" w:cs="宋体"/>
          <w:sz w:val="21"/>
          <w:szCs w:val="21"/>
        </w:rPr>
        <w:t>一个空。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3.填空题的空格尽量放在句尾，也可放在句中，但不要放在句首；空格所在位置统一用下横线表示，空格长度统一占3字格。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4.若参考答案有替换表述，应在所给答案后以“（或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）”形式给出比较典型的其他表述形式。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5. 题型示例如下：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（1）毛泽东思想的精髓是______。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（2）______是毛泽东思想的精髓。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（3）理论联系实际、密切联系群众、______是我党的三大优良作风。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说明：第（1）（3）题符合命题规范，第（2）题不符合命题规范。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三）</w:t>
      </w:r>
      <w:r>
        <w:rPr>
          <w:rFonts w:hint="eastAsia" w:ascii="宋体" w:hAnsi="宋体" w:eastAsia="宋体" w:cs="宋体"/>
          <w:sz w:val="21"/>
          <w:szCs w:val="21"/>
        </w:rPr>
        <w:t>判断题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判断改错题、判断说明题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 判断题</w:t>
      </w:r>
      <w:r>
        <w:rPr>
          <w:rFonts w:hint="eastAsia" w:ascii="宋体" w:hAnsi="宋体" w:eastAsia="宋体" w:cs="宋体"/>
          <w:sz w:val="21"/>
          <w:szCs w:val="21"/>
        </w:rPr>
        <w:t>题量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～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sz w:val="21"/>
          <w:szCs w:val="21"/>
        </w:rPr>
        <w:t>题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每小题1分，总分不超过10分；判断改错题</w:t>
      </w:r>
      <w:r>
        <w:rPr>
          <w:rFonts w:hint="eastAsia" w:ascii="宋体" w:hAnsi="宋体" w:eastAsia="宋体" w:cs="宋体"/>
          <w:sz w:val="21"/>
          <w:szCs w:val="21"/>
        </w:rPr>
        <w:t>题量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～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sz w:val="21"/>
          <w:szCs w:val="21"/>
        </w:rPr>
        <w:t>题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每小题2分，总分不超过16分；判断说明题</w:t>
      </w:r>
      <w:r>
        <w:rPr>
          <w:rFonts w:hint="eastAsia" w:ascii="宋体" w:hAnsi="宋体" w:eastAsia="宋体" w:cs="宋体"/>
          <w:sz w:val="21"/>
          <w:szCs w:val="21"/>
        </w:rPr>
        <w:t>题量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～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题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每小题4分，总分不超过16分。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 判断题、判断改错题、判断说明题不得在同一张试卷上同时出现任意两种题型。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 w:leftChars="200"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名词解释题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 w:leftChars="200"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1. </w:t>
      </w:r>
      <w:r>
        <w:rPr>
          <w:rFonts w:hint="eastAsia" w:ascii="宋体" w:hAnsi="宋体" w:eastAsia="宋体" w:cs="宋体"/>
          <w:sz w:val="21"/>
          <w:szCs w:val="21"/>
        </w:rPr>
        <w:t>题量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～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题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每小题2～4分，总分不超过1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 w:val="21"/>
          <w:szCs w:val="21"/>
        </w:rPr>
        <w:t>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 w:leftChars="200" w:firstLine="0" w:firstLineChars="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 名词解释题目的后面不得出现标点符号。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 w:leftChars="200"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 名词解释的答案字数一般在50</w:t>
      </w:r>
      <w:r>
        <w:rPr>
          <w:rFonts w:hint="eastAsia" w:ascii="宋体" w:hAnsi="宋体" w:eastAsia="宋体" w:cs="宋体"/>
          <w:sz w:val="21"/>
          <w:szCs w:val="21"/>
        </w:rPr>
        <w:t>～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100字。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五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简答题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 w:leftChars="200"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1. </w:t>
      </w:r>
      <w:r>
        <w:rPr>
          <w:rFonts w:hint="eastAsia" w:ascii="宋体" w:hAnsi="宋体" w:eastAsia="宋体" w:cs="宋体"/>
          <w:sz w:val="21"/>
          <w:szCs w:val="21"/>
        </w:rPr>
        <w:t>题量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～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题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每小题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～6分，总分不超过25分。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 w:leftChars="200" w:firstLine="0" w:firstLineChars="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 简答题的题目一般格式：简述</w:t>
      </w:r>
      <w:r>
        <w:rPr>
          <w:rFonts w:hint="eastAsia" w:ascii="宋体" w:hAnsi="宋体" w:eastAsia="宋体" w:cs="宋体"/>
          <w:sz w:val="21"/>
          <w:szCs w:val="21"/>
        </w:rPr>
        <w:t>×××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。或：为什么</w:t>
      </w:r>
      <w:r>
        <w:rPr>
          <w:rFonts w:hint="eastAsia" w:ascii="宋体" w:hAnsi="宋体" w:eastAsia="宋体" w:cs="宋体"/>
          <w:sz w:val="21"/>
          <w:szCs w:val="21"/>
        </w:rPr>
        <w:t>×××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?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 w:leftChars="200" w:firstLine="0" w:firstLineChars="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 简答题的答案字数一般在80</w:t>
      </w:r>
      <w:r>
        <w:rPr>
          <w:rFonts w:hint="eastAsia" w:ascii="宋体" w:hAnsi="宋体" w:eastAsia="宋体" w:cs="宋体"/>
          <w:sz w:val="21"/>
          <w:szCs w:val="21"/>
        </w:rPr>
        <w:t>～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150字。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4. 简答题得分点的给分范围在1</w:t>
      </w:r>
      <w:r>
        <w:rPr>
          <w:rFonts w:hint="eastAsia" w:ascii="宋体" w:hAnsi="宋体" w:eastAsia="宋体" w:cs="宋体"/>
          <w:sz w:val="21"/>
          <w:szCs w:val="21"/>
        </w:rPr>
        <w:t>～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3分，不得出现“小数点”分值。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5. 答案和评分参考的格式参考如下：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 w:leftChars="200" w:firstLine="0" w:firstLineChars="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（1）</w:t>
      </w:r>
      <w:r>
        <w:rPr>
          <w:rFonts w:hint="eastAsia" w:ascii="宋体" w:hAnsi="宋体" w:eastAsia="宋体" w:cs="宋体"/>
          <w:sz w:val="21"/>
          <w:szCs w:val="21"/>
        </w:rPr>
        <w:t>×××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。（ 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 w:leftChars="200" w:firstLine="0" w:firstLineChars="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（2）</w:t>
      </w:r>
      <w:r>
        <w:rPr>
          <w:rFonts w:hint="eastAsia" w:ascii="宋体" w:hAnsi="宋体" w:eastAsia="宋体" w:cs="宋体"/>
          <w:sz w:val="21"/>
          <w:szCs w:val="21"/>
        </w:rPr>
        <w:t>×××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。（ 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 w:leftChars="200" w:firstLine="0" w:firstLineChars="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（3）</w:t>
      </w:r>
      <w:r>
        <w:rPr>
          <w:rFonts w:hint="eastAsia" w:ascii="宋体" w:hAnsi="宋体" w:eastAsia="宋体" w:cs="宋体"/>
          <w:sz w:val="21"/>
          <w:szCs w:val="21"/>
        </w:rPr>
        <w:t>×××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。（ 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特别说明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：评分参考也可采取“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”的方式处理。举例如下：（注：每个要点  分。）；或采取：（注：每答对一个要点给  分，全部答对给  分。）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六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论述题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 w:leftChars="200"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题量1～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题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每小题10～15分，总分不超过30分。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 w:leftChars="200"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论述题的题目一般格式：论述</w:t>
      </w:r>
      <w:r>
        <w:rPr>
          <w:rFonts w:hint="eastAsia" w:ascii="宋体" w:hAnsi="宋体" w:eastAsia="宋体" w:cs="宋体"/>
          <w:sz w:val="21"/>
          <w:szCs w:val="21"/>
        </w:rPr>
        <w:t>×××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。或：为什么</w:t>
      </w:r>
      <w:r>
        <w:rPr>
          <w:rFonts w:hint="eastAsia" w:ascii="宋体" w:hAnsi="宋体" w:eastAsia="宋体" w:cs="宋体"/>
          <w:sz w:val="21"/>
          <w:szCs w:val="21"/>
        </w:rPr>
        <w:t>×××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?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 w:leftChars="200" w:firstLine="0" w:firstLineChars="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 论述题的答案字数一般在200</w:t>
      </w:r>
      <w:r>
        <w:rPr>
          <w:rFonts w:hint="eastAsia" w:ascii="宋体" w:hAnsi="宋体" w:eastAsia="宋体" w:cs="宋体"/>
          <w:sz w:val="21"/>
          <w:szCs w:val="21"/>
        </w:rPr>
        <w:t>～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300字。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4. 论述题得分点的给分范围在1</w:t>
      </w:r>
      <w:r>
        <w:rPr>
          <w:rFonts w:hint="eastAsia" w:ascii="宋体" w:hAnsi="宋体" w:eastAsia="宋体" w:cs="宋体"/>
          <w:sz w:val="21"/>
          <w:szCs w:val="21"/>
        </w:rPr>
        <w:t>～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4分，不得出现“小数点”分值。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5. 答案和评分参考的格式参考如下：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 w:leftChars="200" w:firstLine="0" w:firstLineChars="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（1）</w:t>
      </w:r>
      <w:r>
        <w:rPr>
          <w:rFonts w:hint="eastAsia" w:ascii="宋体" w:hAnsi="宋体" w:eastAsia="宋体" w:cs="宋体"/>
          <w:sz w:val="21"/>
          <w:szCs w:val="21"/>
        </w:rPr>
        <w:t>×××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。（ 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 w:leftChars="200" w:firstLine="210" w:firstLineChars="1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  <w:t>①</w:t>
      </w:r>
      <w:r>
        <w:rPr>
          <w:rFonts w:hint="eastAsia" w:ascii="宋体" w:hAnsi="宋体" w:eastAsia="宋体" w:cs="宋体"/>
          <w:sz w:val="21"/>
          <w:szCs w:val="21"/>
        </w:rPr>
        <w:t>×××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。（ 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 w:leftChars="200" w:firstLine="210" w:firstLineChars="1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  <w:t>②</w:t>
      </w:r>
      <w:r>
        <w:rPr>
          <w:rFonts w:hint="eastAsia" w:ascii="宋体" w:hAnsi="宋体" w:eastAsia="宋体" w:cs="宋体"/>
          <w:sz w:val="21"/>
          <w:szCs w:val="21"/>
        </w:rPr>
        <w:t>×××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。（ 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 w:leftChars="200" w:firstLine="210" w:firstLineChars="100"/>
        <w:textAlignment w:val="auto"/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  <w:t>③</w:t>
      </w:r>
      <w:r>
        <w:rPr>
          <w:rFonts w:hint="eastAsia" w:ascii="宋体" w:hAnsi="宋体" w:eastAsia="宋体" w:cs="宋体"/>
          <w:sz w:val="21"/>
          <w:szCs w:val="21"/>
        </w:rPr>
        <w:t>×××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。（ 分）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 w:leftChars="200" w:firstLine="0" w:firstLineChars="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×××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。（ 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 w:leftChars="200" w:firstLine="210" w:firstLineChars="1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  <w:t>①</w:t>
      </w:r>
      <w:r>
        <w:rPr>
          <w:rFonts w:hint="eastAsia" w:ascii="宋体" w:hAnsi="宋体" w:eastAsia="宋体" w:cs="宋体"/>
          <w:sz w:val="21"/>
          <w:szCs w:val="21"/>
        </w:rPr>
        <w:t>×××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。（ 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 w:leftChars="200" w:firstLine="210" w:firstLineChars="1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  <w:t>②</w:t>
      </w:r>
      <w:r>
        <w:rPr>
          <w:rFonts w:hint="eastAsia" w:ascii="宋体" w:hAnsi="宋体" w:eastAsia="宋体" w:cs="宋体"/>
          <w:sz w:val="21"/>
          <w:szCs w:val="21"/>
        </w:rPr>
        <w:t>×××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。（ 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 w:leftChars="200" w:firstLine="210" w:firstLineChars="100"/>
        <w:textAlignment w:val="auto"/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  <w:t>③</w:t>
      </w:r>
      <w:r>
        <w:rPr>
          <w:rFonts w:hint="eastAsia" w:ascii="宋体" w:hAnsi="宋体" w:eastAsia="宋体" w:cs="宋体"/>
          <w:sz w:val="21"/>
          <w:szCs w:val="21"/>
        </w:rPr>
        <w:t>×××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。（ 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（3）</w:t>
      </w:r>
      <w:r>
        <w:rPr>
          <w:rFonts w:hint="eastAsia" w:ascii="宋体" w:hAnsi="宋体" w:eastAsia="宋体" w:cs="宋体"/>
          <w:sz w:val="21"/>
          <w:szCs w:val="21"/>
        </w:rPr>
        <w:t>×××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。（ 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 w:leftChars="200" w:firstLine="210" w:firstLineChars="1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  <w:t>①</w:t>
      </w:r>
      <w:r>
        <w:rPr>
          <w:rFonts w:hint="eastAsia" w:ascii="宋体" w:hAnsi="宋体" w:eastAsia="宋体" w:cs="宋体"/>
          <w:sz w:val="21"/>
          <w:szCs w:val="21"/>
        </w:rPr>
        <w:t>×××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。（ 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 w:leftChars="200" w:firstLine="210" w:firstLineChars="1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  <w:t>②</w:t>
      </w:r>
      <w:r>
        <w:rPr>
          <w:rFonts w:hint="eastAsia" w:ascii="宋体" w:hAnsi="宋体" w:eastAsia="宋体" w:cs="宋体"/>
          <w:sz w:val="21"/>
          <w:szCs w:val="21"/>
        </w:rPr>
        <w:t>×××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。（ 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 w:leftChars="200" w:firstLine="210" w:firstLineChars="100"/>
        <w:textAlignment w:val="auto"/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  <w:t>③</w:t>
      </w:r>
      <w:r>
        <w:rPr>
          <w:rFonts w:hint="eastAsia" w:ascii="宋体" w:hAnsi="宋体" w:eastAsia="宋体" w:cs="宋体"/>
          <w:sz w:val="21"/>
          <w:szCs w:val="21"/>
        </w:rPr>
        <w:t>×××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。（ 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特别说明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：评分参考也可采取“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”的方式处理。举例如下：（注：每个要点  分。）；或采取：（注：每答对一个要点给 分，全部答对给 分。）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七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材料（案例）分析题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 w:leftChars="200"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1. </w:t>
      </w:r>
      <w:r>
        <w:rPr>
          <w:rFonts w:hint="eastAsia" w:ascii="宋体" w:hAnsi="宋体" w:eastAsia="宋体" w:cs="宋体"/>
          <w:sz w:val="21"/>
          <w:szCs w:val="21"/>
        </w:rPr>
        <w:t>题量1～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题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每小题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 w:val="21"/>
          <w:szCs w:val="21"/>
        </w:rPr>
        <w:t>～1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0</w:t>
      </w:r>
      <w:r>
        <w:rPr>
          <w:rFonts w:hint="eastAsia" w:ascii="宋体" w:hAnsi="宋体" w:eastAsia="宋体" w:cs="宋体"/>
          <w:sz w:val="21"/>
          <w:szCs w:val="21"/>
        </w:rPr>
        <w:t>分，总分不超过30分。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 材料</w:t>
      </w:r>
      <w:r>
        <w:rPr>
          <w:rFonts w:hint="eastAsia" w:ascii="宋体" w:hAnsi="宋体" w:eastAsia="宋体" w:cs="宋体"/>
          <w:sz w:val="21"/>
          <w:szCs w:val="21"/>
        </w:rPr>
        <w:t>（案例）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内容用5号楷体打印，与正文5号宋体相区别。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210" w:leftChars="100" w:firstLine="210" w:firstLineChars="1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 材料</w:t>
      </w:r>
      <w:r>
        <w:rPr>
          <w:rFonts w:hint="eastAsia" w:ascii="宋体" w:hAnsi="宋体" w:eastAsia="宋体" w:cs="宋体"/>
          <w:sz w:val="21"/>
          <w:szCs w:val="21"/>
        </w:rPr>
        <w:t>（案例）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内容字数不宜过多，总字数原则上不能超过3000字。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210" w:leftChars="100"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4. 分析题得分点的给分范围在1</w:t>
      </w:r>
      <w:r>
        <w:rPr>
          <w:rFonts w:hint="eastAsia" w:ascii="宋体" w:hAnsi="宋体" w:eastAsia="宋体" w:cs="宋体"/>
          <w:sz w:val="21"/>
          <w:szCs w:val="21"/>
        </w:rPr>
        <w:t>～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4分，不得出现“小数点”分值。。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（八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业务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应用）</w:t>
      </w:r>
      <w:r>
        <w:rPr>
          <w:rFonts w:hint="eastAsia" w:ascii="宋体" w:hAnsi="宋体" w:eastAsia="宋体" w:cs="宋体"/>
          <w:sz w:val="21"/>
          <w:szCs w:val="21"/>
        </w:rPr>
        <w:t>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 w:leftChars="200" w:firstLine="0" w:firstLineChars="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 根据课程性质和特点，合理设计小题题量。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 w:leftChars="200" w:firstLine="0" w:firstLineChars="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 根据试题难易程度，合理赋予小题分值，总分值不超过30分。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 w:leftChars="200" w:firstLine="0" w:firstLineChars="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 业务（应用）题得分点的给分范围在1</w:t>
      </w:r>
      <w:r>
        <w:rPr>
          <w:rFonts w:hint="eastAsia" w:ascii="宋体" w:hAnsi="宋体" w:eastAsia="宋体" w:cs="宋体"/>
          <w:sz w:val="21"/>
          <w:szCs w:val="21"/>
        </w:rPr>
        <w:t>～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4分，不得出现“小数点”分值。。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（九）</w:t>
      </w:r>
      <w:r>
        <w:rPr>
          <w:rFonts w:hint="eastAsia" w:ascii="宋体" w:hAnsi="宋体" w:eastAsia="宋体" w:cs="宋体"/>
          <w:sz w:val="21"/>
          <w:szCs w:val="21"/>
        </w:rPr>
        <w:t>计算题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 w:leftChars="200" w:firstLine="0" w:firstLineChars="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1. </w:t>
      </w:r>
      <w:r>
        <w:rPr>
          <w:rFonts w:hint="eastAsia" w:ascii="宋体" w:hAnsi="宋体" w:eastAsia="宋体" w:cs="宋体"/>
          <w:sz w:val="21"/>
          <w:szCs w:val="21"/>
        </w:rPr>
        <w:t>根据课程特点和要求，合理设计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小题</w:t>
      </w:r>
      <w:r>
        <w:rPr>
          <w:rFonts w:hint="eastAsia" w:ascii="宋体" w:hAnsi="宋体" w:eastAsia="宋体" w:cs="宋体"/>
          <w:sz w:val="21"/>
          <w:szCs w:val="21"/>
        </w:rPr>
        <w:t>题量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2. </w:t>
      </w:r>
      <w:r>
        <w:rPr>
          <w:rFonts w:hint="eastAsia" w:ascii="宋体" w:hAnsi="宋体" w:eastAsia="宋体" w:cs="宋体"/>
          <w:sz w:val="21"/>
          <w:szCs w:val="21"/>
        </w:rPr>
        <w:t>根据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试题难易程度</w:t>
      </w:r>
      <w:r>
        <w:rPr>
          <w:rFonts w:hint="eastAsia" w:ascii="宋体" w:hAnsi="宋体" w:eastAsia="宋体" w:cs="宋体"/>
          <w:sz w:val="21"/>
          <w:szCs w:val="21"/>
        </w:rPr>
        <w:t>，合理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赋予小题分值</w:t>
      </w:r>
      <w:r>
        <w:rPr>
          <w:rFonts w:hint="eastAsia" w:ascii="宋体" w:hAnsi="宋体" w:eastAsia="宋体" w:cs="宋体"/>
          <w:sz w:val="21"/>
          <w:szCs w:val="21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总分值文科类不超过20分，理科类不超过</w:t>
      </w:r>
      <w:r>
        <w:rPr>
          <w:rFonts w:hint="eastAsia" w:ascii="宋体" w:hAnsi="宋体" w:cs="宋体"/>
          <w:sz w:val="21"/>
          <w:szCs w:val="21"/>
          <w:lang w:val="en-US" w:eastAsia="zh-CN"/>
        </w:rPr>
        <w:t>40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 参考答案中，计算步骤（计算方法、计算公式）和计算结果的分值，根据其难易程度合理赋分，步骤分的给分范围在1</w:t>
      </w:r>
      <w:r>
        <w:rPr>
          <w:rFonts w:hint="eastAsia" w:ascii="宋体" w:hAnsi="宋体" w:eastAsia="宋体" w:cs="宋体"/>
          <w:sz w:val="21"/>
          <w:szCs w:val="21"/>
        </w:rPr>
        <w:t>～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5分，不得出现“小数点”分值。。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（十）解答题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 w:leftChars="200" w:firstLine="0" w:firstLineChars="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1. </w:t>
      </w:r>
      <w:r>
        <w:rPr>
          <w:rFonts w:hint="eastAsia" w:ascii="宋体" w:hAnsi="宋体" w:eastAsia="宋体" w:cs="宋体"/>
          <w:sz w:val="21"/>
          <w:szCs w:val="21"/>
        </w:rPr>
        <w:t>根据课程特点和要求，合理设计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小题</w:t>
      </w:r>
      <w:r>
        <w:rPr>
          <w:rFonts w:hint="eastAsia" w:ascii="宋体" w:hAnsi="宋体" w:eastAsia="宋体" w:cs="宋体"/>
          <w:sz w:val="21"/>
          <w:szCs w:val="21"/>
        </w:rPr>
        <w:t>题量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2. </w:t>
      </w:r>
      <w:r>
        <w:rPr>
          <w:rFonts w:hint="eastAsia" w:ascii="宋体" w:hAnsi="宋体" w:eastAsia="宋体" w:cs="宋体"/>
          <w:sz w:val="21"/>
          <w:szCs w:val="21"/>
        </w:rPr>
        <w:t>根据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试题难易程度</w:t>
      </w:r>
      <w:r>
        <w:rPr>
          <w:rFonts w:hint="eastAsia" w:ascii="宋体" w:hAnsi="宋体" w:eastAsia="宋体" w:cs="宋体"/>
          <w:sz w:val="21"/>
          <w:szCs w:val="21"/>
        </w:rPr>
        <w:t>，合理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赋予小题分值</w:t>
      </w:r>
      <w:r>
        <w:rPr>
          <w:rFonts w:hint="eastAsia" w:ascii="宋体" w:hAnsi="宋体" w:eastAsia="宋体" w:cs="宋体"/>
          <w:sz w:val="21"/>
          <w:szCs w:val="21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总分值不超过30分。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 参考答案中，解答步骤（方法、公式）和结果的分值，根据其难易程度合理赋分，步骤分的给分范围在1</w:t>
      </w:r>
      <w:r>
        <w:rPr>
          <w:rFonts w:hint="eastAsia" w:ascii="宋体" w:hAnsi="宋体" w:eastAsia="宋体" w:cs="宋体"/>
          <w:sz w:val="21"/>
          <w:szCs w:val="21"/>
        </w:rPr>
        <w:t>～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5分，不得出现“小数点”分值。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（十一）证明题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 w:leftChars="200" w:firstLine="0" w:firstLineChars="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1. </w:t>
      </w:r>
      <w:r>
        <w:rPr>
          <w:rFonts w:hint="eastAsia" w:ascii="宋体" w:hAnsi="宋体" w:eastAsia="宋体" w:cs="宋体"/>
          <w:sz w:val="21"/>
          <w:szCs w:val="21"/>
        </w:rPr>
        <w:t>题量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～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2题，每小题为8</w:t>
      </w:r>
      <w:r>
        <w:rPr>
          <w:rFonts w:hint="eastAsia" w:ascii="宋体" w:hAnsi="宋体" w:eastAsia="宋体" w:cs="宋体"/>
          <w:sz w:val="21"/>
          <w:szCs w:val="21"/>
        </w:rPr>
        <w:t>～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15分，总分值不超过20分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 参考答案中，证明步骤的分值，根据其难易程度合理赋分，步骤分的给分范围在1</w:t>
      </w:r>
      <w:r>
        <w:rPr>
          <w:rFonts w:hint="eastAsia" w:ascii="宋体" w:hAnsi="宋体" w:eastAsia="宋体" w:cs="宋体"/>
          <w:sz w:val="21"/>
          <w:szCs w:val="21"/>
        </w:rPr>
        <w:t>～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4分，不得出现“小数点”分值。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</w:rPr>
        <w:t>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）（</w:t>
      </w:r>
      <w:r>
        <w:rPr>
          <w:rFonts w:hint="eastAsia" w:ascii="宋体" w:hAnsi="宋体" w:eastAsia="宋体" w:cs="宋体"/>
          <w:sz w:val="21"/>
          <w:szCs w:val="21"/>
        </w:rPr>
        <w:t>教学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设计题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 w:leftChars="200"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 题量1</w:t>
      </w:r>
      <w:r>
        <w:rPr>
          <w:rFonts w:hint="eastAsia" w:ascii="宋体" w:hAnsi="宋体" w:eastAsia="宋体" w:cs="宋体"/>
          <w:sz w:val="21"/>
          <w:szCs w:val="21"/>
        </w:rPr>
        <w:t>～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题，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每小题10</w:t>
      </w:r>
      <w:r>
        <w:rPr>
          <w:rFonts w:hint="eastAsia" w:ascii="宋体" w:hAnsi="宋体" w:eastAsia="宋体" w:cs="宋体"/>
          <w:sz w:val="21"/>
          <w:szCs w:val="21"/>
        </w:rPr>
        <w:t>～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</w:t>
      </w:r>
      <w:r>
        <w:rPr>
          <w:rFonts w:hint="eastAsia" w:ascii="宋体" w:hAnsi="宋体" w:eastAsia="宋体" w:cs="宋体"/>
          <w:sz w:val="21"/>
          <w:szCs w:val="21"/>
        </w:rPr>
        <w:t>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总分</w:t>
      </w:r>
      <w:r>
        <w:rPr>
          <w:rFonts w:hint="eastAsia" w:ascii="宋体" w:hAnsi="宋体" w:eastAsia="宋体" w:cs="宋体"/>
          <w:sz w:val="21"/>
          <w:szCs w:val="21"/>
        </w:rPr>
        <w:t>不超过</w:t>
      </w:r>
      <w:r>
        <w:rPr>
          <w:rFonts w:hint="eastAsia" w:ascii="宋体" w:hAnsi="宋体" w:cs="宋体"/>
          <w:sz w:val="21"/>
          <w:szCs w:val="21"/>
          <w:lang w:val="en-US" w:eastAsia="zh-CN"/>
        </w:rPr>
        <w:t>40</w:t>
      </w:r>
      <w:r>
        <w:rPr>
          <w:rFonts w:hint="eastAsia" w:ascii="宋体" w:hAnsi="宋体" w:eastAsia="宋体" w:cs="宋体"/>
          <w:sz w:val="21"/>
          <w:szCs w:val="21"/>
        </w:rPr>
        <w:t>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 w:leftChars="200" w:firstLine="0" w:firstLineChars="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 可以给参考答案，也可以不给参考答案，但须给出详细的评判等级标准和评分细则。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 评判等级从内容和形式两个方面着手。内容包括设计主题和思路、设计的新颖性、内容的完整性。形式包括层次结构和语言表达等。设计一般分为四个等级，第一等级分值占该题分值的80%以上，第二等级分值占该题分值的60%</w:t>
      </w:r>
      <w:r>
        <w:rPr>
          <w:rFonts w:hint="eastAsia" w:ascii="宋体" w:hAnsi="宋体" w:eastAsia="宋体" w:cs="宋体"/>
          <w:sz w:val="21"/>
          <w:szCs w:val="21"/>
        </w:rPr>
        <w:t>～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80%，第三等级分值占该题分值的40%</w:t>
      </w:r>
      <w:r>
        <w:rPr>
          <w:rFonts w:hint="eastAsia" w:ascii="宋体" w:hAnsi="宋体" w:eastAsia="宋体" w:cs="宋体"/>
          <w:sz w:val="21"/>
          <w:szCs w:val="21"/>
        </w:rPr>
        <w:t>～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60%，第四等级分值占该题分值的40%以下。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(</w:t>
      </w:r>
      <w:r>
        <w:rPr>
          <w:rFonts w:hint="eastAsia" w:ascii="宋体" w:hAnsi="宋体" w:eastAsia="宋体" w:cs="宋体"/>
          <w:sz w:val="21"/>
          <w:szCs w:val="21"/>
        </w:rPr>
        <w:t>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作文题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 w:leftChars="200"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 题量1</w:t>
      </w:r>
      <w:r>
        <w:rPr>
          <w:rFonts w:hint="eastAsia" w:ascii="宋体" w:hAnsi="宋体" w:eastAsia="宋体" w:cs="宋体"/>
          <w:sz w:val="21"/>
          <w:szCs w:val="21"/>
        </w:rPr>
        <w:t>个题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分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值20</w:t>
      </w:r>
      <w:r>
        <w:rPr>
          <w:rFonts w:hint="eastAsia" w:ascii="宋体" w:hAnsi="宋体" w:eastAsia="宋体" w:cs="宋体"/>
          <w:sz w:val="21"/>
          <w:szCs w:val="21"/>
        </w:rPr>
        <w:t>～40分。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 w:leftChars="200" w:firstLine="0" w:firstLineChars="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 材料作文的材料用5号楷体打印，字数不超过1000字。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 w:leftChars="200" w:firstLine="0" w:firstLineChars="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 作文字数一般在600</w:t>
      </w:r>
      <w:r>
        <w:rPr>
          <w:rFonts w:hint="eastAsia" w:ascii="宋体" w:hAnsi="宋体" w:eastAsia="宋体" w:cs="宋体"/>
          <w:sz w:val="21"/>
          <w:szCs w:val="21"/>
        </w:rPr>
        <w:t>～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1200字，具体字数要求，须根据题目分值予以确定。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 w:leftChars="200" w:firstLine="0" w:firstLineChars="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4. 须给出详细的评判等级标准和评分细则。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5. 评判等级从内容和形式两个方面着手。内容包括主题和题材，形式包括层次结构和语言表达等。作文一般分为四个等级，第一等级分值占作文分值的80%以上，第二等级分值占作文分值的60%</w:t>
      </w:r>
      <w:r>
        <w:rPr>
          <w:rFonts w:hint="eastAsia" w:ascii="宋体" w:hAnsi="宋体" w:eastAsia="宋体" w:cs="宋体"/>
          <w:sz w:val="21"/>
          <w:szCs w:val="21"/>
        </w:rPr>
        <w:t>～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80%，第三等级分值占作文分值的40%</w:t>
      </w:r>
      <w:r>
        <w:rPr>
          <w:rFonts w:hint="eastAsia" w:ascii="宋体" w:hAnsi="宋体" w:eastAsia="宋体" w:cs="宋体"/>
          <w:sz w:val="21"/>
          <w:szCs w:val="21"/>
        </w:rPr>
        <w:t>～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60%，第四等级分值占作文分值的40%以下。</w:t>
      </w:r>
    </w:p>
    <w:p>
      <w:pPr>
        <w:jc w:val="center"/>
        <w:rPr>
          <w:rFonts w:hint="eastAsia" w:ascii="宋体" w:hAnsi="宋体" w:eastAsia="宋体" w:cs="宋体"/>
          <w:b/>
          <w:bCs/>
          <w:color w:val="333333"/>
          <w:sz w:val="21"/>
          <w:szCs w:val="21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333333"/>
          <w:sz w:val="21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FC99D8"/>
    <w:multiLevelType w:val="singleLevel"/>
    <w:tmpl w:val="BAFC99D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5B1BF3A"/>
    <w:multiLevelType w:val="singleLevel"/>
    <w:tmpl w:val="05B1BF3A"/>
    <w:lvl w:ilvl="0" w:tentative="0">
      <w:start w:val="2"/>
      <w:numFmt w:val="decimal"/>
      <w:suff w:val="nothing"/>
      <w:lvlText w:val="（%1）"/>
      <w:lvlJc w:val="left"/>
    </w:lvl>
  </w:abstractNum>
  <w:abstractNum w:abstractNumId="2">
    <w:nsid w:val="3D6F5BA8"/>
    <w:multiLevelType w:val="singleLevel"/>
    <w:tmpl w:val="3D6F5BA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2ZDFmZDU0MTA5Mzg5ZTk2ZTIxNDc1MTRlNzU1MzYifQ=="/>
  </w:docVars>
  <w:rsids>
    <w:rsidRoot w:val="3A2F3CBC"/>
    <w:rsid w:val="03D10A7E"/>
    <w:rsid w:val="042D34E7"/>
    <w:rsid w:val="10294D9B"/>
    <w:rsid w:val="13495453"/>
    <w:rsid w:val="20307BF2"/>
    <w:rsid w:val="25CE22C7"/>
    <w:rsid w:val="2F571E64"/>
    <w:rsid w:val="38295CB7"/>
    <w:rsid w:val="3A2F3CBC"/>
    <w:rsid w:val="418A3FBB"/>
    <w:rsid w:val="42587877"/>
    <w:rsid w:val="4BF97467"/>
    <w:rsid w:val="5FAE33E4"/>
    <w:rsid w:val="600F5F21"/>
    <w:rsid w:val="631A7244"/>
    <w:rsid w:val="634B720C"/>
    <w:rsid w:val="674F1B68"/>
    <w:rsid w:val="6ABB1721"/>
    <w:rsid w:val="72875A52"/>
    <w:rsid w:val="7298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标题 1 Char"/>
    <w:link w:val="2"/>
    <w:autoRedefine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2024-05-10T05:56:00Z</dcterms:created>
  <dc:creator>杜文娟</dc:creator>
  <cp:lastModifiedBy>杜文娟</cp:lastModifiedBy>
  <dcterms:modified xsi:type="dcterms:W3CDTF">2024-05-10T05:56:55Z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B6EC4F29D57C4E4C90B474797876D783_11</vt:lpwstr>
  </property>
</Properties>
</file>